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On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tyres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…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I don’t know and it doesn’t mean anything to me. </w:t>
      </w: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Tyres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 are what they are.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On Alonso’s mind games…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I couldn’t care less what that man thinks.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On weather conditions…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It’s all the same if it rains or not.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On Finland…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Well, in summer there’s fishing and fucking. And in winter… the fishing is bad.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On the 2006 season…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It doesn’t interest me yet what is going to happen. You’ll see it then.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Kimi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, what’s the 5th grid place like?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It’s the 5th grid place.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On Hungarian GP 2007: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Boring race.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What makes TAG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Heuer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special?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It’s ok.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What kind of an atmosphere do you think McLaren has right now (the spy saga)?</w:t>
      </w:r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 –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I bet it’s fucking great.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On the Constructor’s Championship…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The Constructor’s Championship doesn’t really mean anything to me.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</w:pP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On what David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Coulthard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says…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Coulthard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 can say what he wants. I’m not interested in what he’s saying.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On what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Jarno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Trulli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says…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I don’t give a damn about what </w:t>
      </w: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Trulli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 says.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On what Juan Pablo Montoya says…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Montoya’s </w:t>
      </w:r>
      <w:proofErr w:type="gramStart"/>
      <w:r>
        <w:rPr>
          <w:rFonts w:ascii="Verdana" w:hAnsi="Verdana" w:cs="Verdana"/>
          <w:color w:val="1A1A1A"/>
          <w:sz w:val="26"/>
          <w:szCs w:val="26"/>
          <w:lang w:val="en-US"/>
        </w:rPr>
        <w:t>comments doesn’t</w:t>
      </w:r>
      <w:proofErr w:type="gramEnd"/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 interest me.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On what Lewis Hamilton says (I wonder…)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It doesn’t matter what he says.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On not seeing red lights in the pit lane…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If there’s a red light when you leave the pit lane you have to stop. Then some wooden eye (Hamilton) crashes into you and breaks the car.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On the media…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What the papers write about me afterwards makes me laugh.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Formula 1 would be a paradise without the media.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I’m not interested in what people think about me. I’m not Michael Schumacher.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On what it feels to drive at 300 km/h?</w:t>
      </w:r>
      <w:proofErr w:type="gramEnd"/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It feels normal.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On idols?</w:t>
      </w:r>
      <w:proofErr w:type="gramEnd"/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There aren’t any.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What kind of a relationship do you have with Peter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Sauber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?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He is my boss.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Is he a father figure or a </w:t>
      </w:r>
      <w:proofErr w:type="gram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god father</w:t>
      </w:r>
      <w:proofErr w:type="gram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?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He is my boss.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The helmet has a special meaning for many drivers. How important is it to you?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It protects my head.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Do you have any special rituals when the helmet is concerned like many have?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I wipe it so that I can see </w:t>
      </w:r>
      <w:proofErr w:type="gramStart"/>
      <w:r>
        <w:rPr>
          <w:rFonts w:ascii="Verdana" w:hAnsi="Verdana" w:cs="Verdana"/>
          <w:color w:val="1A1A1A"/>
          <w:sz w:val="26"/>
          <w:szCs w:val="26"/>
          <w:lang w:val="en-US"/>
        </w:rPr>
        <w:t>better</w:t>
      </w:r>
      <w:proofErr w:type="gramEnd"/>
      <w:r>
        <w:rPr>
          <w:rFonts w:ascii="Verdana" w:hAnsi="Verdana" w:cs="Verdana"/>
          <w:color w:val="1A1A1A"/>
          <w:sz w:val="26"/>
          <w:szCs w:val="26"/>
          <w:lang w:val="en-US"/>
        </w:rPr>
        <w:t>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What would you if you met an alien, run away out of fear or try to talk to him?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The problem won’t arise so I don’t imagine meeting one.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Martin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Brundle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:</w:t>
      </w:r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 “</w:t>
      </w: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Kimi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Raikkonen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 doesn’t seem interested in the proceedings going on up there. </w:t>
      </w: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Kimi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, you missed the presentation by </w:t>
      </w: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Pele.” </w:t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Kimi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 (nonchalantly): “</w:t>
      </w: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Yeah.” </w:t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Martin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: ”Will you get over </w:t>
      </w: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it?” </w:t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Kimi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: “Yeah. I was having a </w:t>
      </w: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shit.” </w:t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Martin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>: “OK, thanks for that! Obviously you’ll have a nice light car on the grid, then.”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Interviewer</w:t>
      </w:r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: The most exciting moment during the race </w:t>
      </w: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weekend</w:t>
      </w:r>
      <w:proofErr w:type="gramStart"/>
      <w:r>
        <w:rPr>
          <w:rFonts w:ascii="Verdana" w:hAnsi="Verdana" w:cs="Verdana"/>
          <w:color w:val="1A1A1A"/>
          <w:sz w:val="26"/>
          <w:szCs w:val="26"/>
          <w:lang w:val="en-US"/>
        </w:rPr>
        <w:t>? </w:t>
      </w:r>
      <w:proofErr w:type="gram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Kimi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: I think so it’s the race start, </w:t>
      </w: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always. </w:t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Interviewer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 xml:space="preserve">: The most </w:t>
      </w:r>
      <w:proofErr w:type="spellStart"/>
      <w:r>
        <w:rPr>
          <w:rFonts w:ascii="Verdana" w:hAnsi="Verdana" w:cs="Verdana"/>
          <w:color w:val="1A1A1A"/>
          <w:sz w:val="26"/>
          <w:szCs w:val="26"/>
          <w:lang w:val="en-US"/>
        </w:rPr>
        <w:t>boring? </w:t>
      </w: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Kimi</w:t>
      </w:r>
      <w:proofErr w:type="spellEnd"/>
      <w:r>
        <w:rPr>
          <w:rFonts w:ascii="Verdana" w:hAnsi="Verdana" w:cs="Verdana"/>
          <w:color w:val="1A1A1A"/>
          <w:sz w:val="26"/>
          <w:szCs w:val="26"/>
          <w:lang w:val="en-US"/>
        </w:rPr>
        <w:t>: Now.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On the </w:t>
      </w:r>
      <w:proofErr w:type="spellStart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Yas</w:t>
      </w:r>
      <w:proofErr w:type="spellEnd"/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 xml:space="preserve"> Marina Circuit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“Well, the first few turns are quite good, but the rest of it is shit”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b/>
          <w:bCs/>
          <w:color w:val="1A1A1A"/>
          <w:sz w:val="26"/>
          <w:szCs w:val="26"/>
          <w:lang w:val="en-US"/>
        </w:rPr>
        <w:t>During his NASCAR debut…</w:t>
      </w:r>
    </w:p>
    <w:p w:rsidR="00D35DFD" w:rsidRDefault="00D35DFD" w:rsidP="00D35DFD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color w:val="1A1A1A"/>
          <w:sz w:val="26"/>
          <w:szCs w:val="26"/>
          <w:lang w:val="en-US"/>
        </w:rPr>
      </w:pPr>
      <w:r>
        <w:rPr>
          <w:rFonts w:ascii="Verdana" w:hAnsi="Verdana" w:cs="Verdana"/>
          <w:color w:val="1A1A1A"/>
          <w:sz w:val="26"/>
          <w:szCs w:val="26"/>
          <w:lang w:val="en-US"/>
        </w:rPr>
        <w:t>“We’re so fucking shit, it’s unbelievable. The car is shit because I cannot get it turned! It is so frustrating! I cannot get the fucking car turned!”’</w:t>
      </w:r>
    </w:p>
    <w:p w:rsidR="008640A8" w:rsidRPr="00D35DFD" w:rsidRDefault="00D35DFD" w:rsidP="00D35DFD"/>
    <w:sectPr w:rsidR="008640A8" w:rsidRPr="00D35DFD" w:rsidSect="008E6B47">
      <w:pgSz w:w="12240" w:h="15840"/>
      <w:pgMar w:top="1417" w:right="1134" w:bottom="1417" w:left="1134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5DFD"/>
    <w:rsid w:val="00D35DF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640A8"/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semiHidden/>
    <w:unhideWhenUsed/>
    <w:rsid w:val="00864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397</Words>
  <Characters>2267</Characters>
  <Application>Microsoft Macintosh Word</Application>
  <DocSecurity>0</DocSecurity>
  <Lines>18</Lines>
  <Paragraphs>4</Paragraphs>
  <ScaleCrop>false</ScaleCrop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Miika Kujanpää</cp:lastModifiedBy>
  <cp:revision>1</cp:revision>
  <dcterms:created xsi:type="dcterms:W3CDTF">2011-12-02T14:20:00Z</dcterms:created>
  <dcterms:modified xsi:type="dcterms:W3CDTF">2011-12-02T14:25:00Z</dcterms:modified>
</cp:coreProperties>
</file>